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62927" w:rsidP="00A62927">
      <w:pPr>
        <w:widowControl w:val="0"/>
        <w:autoSpaceDE w:val="0"/>
        <w:autoSpaceDN w:val="0"/>
        <w:adjustRightInd w:val="0"/>
        <w:spacing w:after="200" w:line="276" w:lineRule="auto"/>
        <w:jc w:val="both"/>
        <w:rPr>
          <w:rFonts w:ascii="Times New Roman CYR" w:hAnsi="Times New Roman CYR" w:cs="Times New Roman CYR"/>
          <w:sz w:val="24"/>
          <w:szCs w:val="24"/>
        </w:rPr>
      </w:pPr>
      <w:r>
        <w:rPr>
          <w:rFonts w:ascii="Times New Roman CYR" w:hAnsi="Times New Roman CYR" w:cs="Times New Roman CYR"/>
          <w:sz w:val="24"/>
          <w:szCs w:val="24"/>
        </w:rPr>
        <w:t>Т</w:t>
      </w:r>
      <w:r w:rsidR="00AF4109">
        <w:rPr>
          <w:rFonts w:ascii="Times New Roman CYR" w:hAnsi="Times New Roman CYR" w:cs="Times New Roman CYR"/>
          <w:sz w:val="24"/>
          <w:szCs w:val="24"/>
        </w:rPr>
        <w:t>he structure of the “</w:t>
      </w:r>
      <w:r w:rsidR="00AF4109" w:rsidRPr="005766C4">
        <w:rPr>
          <w:rFonts w:ascii="Times New Roman CYR" w:hAnsi="Times New Roman CYR" w:cs="Times New Roman CYR"/>
          <w:b/>
          <w:sz w:val="24"/>
          <w:szCs w:val="24"/>
        </w:rPr>
        <w:t>Catalog of the magnetic variations at the Panagjurishte station</w:t>
      </w:r>
      <w:r w:rsidR="00AF4109">
        <w:rPr>
          <w:rFonts w:ascii="Times New Roman CYR" w:hAnsi="Times New Roman CYR" w:cs="Times New Roman CYR"/>
          <w:sz w:val="24"/>
          <w:szCs w:val="24"/>
        </w:rPr>
        <w:t>” is presented</w:t>
      </w:r>
      <w:r w:rsidRPr="00A62927">
        <w:rPr>
          <w:rFonts w:ascii="Times New Roman CYR" w:hAnsi="Times New Roman CYR" w:cs="Times New Roman CYR"/>
          <w:sz w:val="24"/>
          <w:szCs w:val="24"/>
        </w:rPr>
        <w:t xml:space="preserve"> </w:t>
      </w:r>
      <w:r>
        <w:rPr>
          <w:rFonts w:ascii="Times New Roman CYR" w:hAnsi="Times New Roman CYR" w:cs="Times New Roman CYR"/>
          <w:sz w:val="24"/>
          <w:szCs w:val="24"/>
        </w:rPr>
        <w:t>i</w:t>
      </w:r>
      <w:r>
        <w:rPr>
          <w:rFonts w:ascii="Times New Roman CYR" w:hAnsi="Times New Roman CYR" w:cs="Times New Roman CYR"/>
          <w:sz w:val="24"/>
          <w:szCs w:val="24"/>
        </w:rPr>
        <w:t>n the figure</w:t>
      </w:r>
      <w:r>
        <w:rPr>
          <w:rFonts w:ascii="Times New Roman CYR" w:hAnsi="Times New Roman CYR" w:cs="Times New Roman CYR"/>
          <w:sz w:val="24"/>
          <w:szCs w:val="24"/>
          <w:lang w:val="en-US"/>
        </w:rPr>
        <w:t xml:space="preserve"> below</w:t>
      </w:r>
      <w:r w:rsidR="00AF4109">
        <w:rPr>
          <w:rFonts w:ascii="Times New Roman CYR" w:hAnsi="Times New Roman CYR" w:cs="Times New Roman CYR"/>
          <w:sz w:val="24"/>
          <w:szCs w:val="24"/>
        </w:rPr>
        <w:t>.</w:t>
      </w:r>
      <w:r>
        <w:rPr>
          <w:rFonts w:ascii="Times New Roman CYR" w:hAnsi="Times New Roman CYR" w:cs="Times New Roman CYR"/>
          <w:sz w:val="24"/>
          <w:szCs w:val="24"/>
          <w:lang w:val="en-US"/>
        </w:rPr>
        <w:t xml:space="preserve"> During its development, the catalog structure </w:t>
      </w:r>
      <w:r w:rsidRPr="00A62927">
        <w:rPr>
          <w:rFonts w:ascii="Times New Roman CYR" w:hAnsi="Times New Roman CYR" w:cs="Times New Roman CYR"/>
          <w:sz w:val="24"/>
          <w:szCs w:val="24"/>
          <w:lang w:val="en-US"/>
        </w:rPr>
        <w:t>went through several modifications</w:t>
      </w:r>
      <w:r w:rsidR="00AF4109">
        <w:rPr>
          <w:rFonts w:ascii="Times New Roman CYR" w:hAnsi="Times New Roman CYR" w:cs="Times New Roman CYR"/>
          <w:sz w:val="24"/>
          <w:szCs w:val="24"/>
        </w:rPr>
        <w:t xml:space="preserve"> </w:t>
      </w:r>
      <w:r>
        <w:rPr>
          <w:rFonts w:ascii="Times New Roman CYR" w:hAnsi="Times New Roman CYR" w:cs="Times New Roman CYR"/>
          <w:sz w:val="24"/>
          <w:szCs w:val="24"/>
          <w:lang w:val="en-US"/>
        </w:rPr>
        <w:t>[</w:t>
      </w:r>
      <w:r w:rsidR="005E49EF">
        <w:rPr>
          <w:rFonts w:ascii="Times New Roman CYR" w:hAnsi="Times New Roman CYR" w:cs="Times New Roman CYR"/>
          <w:sz w:val="24"/>
          <w:szCs w:val="24"/>
          <w:lang w:val="en-US"/>
        </w:rPr>
        <w:t xml:space="preserve">2, </w:t>
      </w:r>
      <w:proofErr w:type="gramStart"/>
      <w:r w:rsidR="005E49EF">
        <w:rPr>
          <w:rFonts w:ascii="Times New Roman CYR" w:hAnsi="Times New Roman CYR" w:cs="Times New Roman CYR"/>
          <w:sz w:val="24"/>
          <w:szCs w:val="24"/>
          <w:lang w:val="en-US"/>
        </w:rPr>
        <w:t>3]</w:t>
      </w:r>
      <w:r w:rsidR="00131E57">
        <w:rPr>
          <w:rFonts w:ascii="Times New Roman CYR" w:hAnsi="Times New Roman CYR" w:cs="Times New Roman CYR"/>
          <w:sz w:val="24"/>
          <w:szCs w:val="24"/>
          <w:lang w:val="en-US"/>
        </w:rPr>
        <w:t>*</w:t>
      </w:r>
      <w:proofErr w:type="gramEnd"/>
      <w:r w:rsidR="005E49EF">
        <w:rPr>
          <w:rFonts w:ascii="Times New Roman CYR" w:hAnsi="Times New Roman CYR" w:cs="Times New Roman CYR"/>
          <w:sz w:val="24"/>
          <w:szCs w:val="24"/>
          <w:lang w:val="en-US"/>
        </w:rPr>
        <w:t xml:space="preserve">. </w:t>
      </w:r>
      <w:r w:rsidR="005E49EF" w:rsidRPr="00A62927">
        <w:rPr>
          <w:rFonts w:ascii="Times New Roman" w:hAnsi="Times New Roman"/>
          <w:sz w:val="24"/>
          <w:szCs w:val="24"/>
          <w:lang w:val="en-US" w:eastAsia="en-US"/>
        </w:rPr>
        <w:t xml:space="preserve">In the present variant, </w:t>
      </w:r>
      <w:r w:rsidR="005E49EF">
        <w:rPr>
          <w:rFonts w:ascii="Times New Roman" w:hAnsi="Times New Roman"/>
          <w:sz w:val="24"/>
          <w:szCs w:val="24"/>
          <w:lang w:val="en-US" w:eastAsia="en-US"/>
        </w:rPr>
        <w:t>t</w:t>
      </w:r>
      <w:r w:rsidR="00AF4109">
        <w:rPr>
          <w:rFonts w:ascii="Times New Roman CYR" w:hAnsi="Times New Roman CYR" w:cs="Times New Roman CYR"/>
          <w:sz w:val="24"/>
          <w:szCs w:val="24"/>
        </w:rPr>
        <w:t xml:space="preserve">he catalog consists of three basic sections: Magnetic field data, Data about MPB, and Catalog publications.  </w:t>
      </w:r>
    </w:p>
    <w:p w:rsidR="00000000" w:rsidRDefault="00AF4109">
      <w:pPr>
        <w:widowControl w:val="0"/>
        <w:autoSpaceDE w:val="0"/>
        <w:autoSpaceDN w:val="0"/>
        <w:adjustRightInd w:val="0"/>
        <w:spacing w:after="200" w:line="240" w:lineRule="auto"/>
        <w:rPr>
          <w:rFonts w:ascii="Arial" w:hAnsi="Arial" w:cs="Arial"/>
          <w:lang w:val="en"/>
        </w:rPr>
      </w:pPr>
      <w:r>
        <w:rPr>
          <w:rFonts w:ascii="Arial" w:hAnsi="Arial" w:cs="Arial"/>
          <w:lang w:val="e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8pt;height:264pt">
            <v:imagedata r:id="rId6" o:title=""/>
          </v:shape>
        </w:pict>
      </w:r>
    </w:p>
    <w:p w:rsidR="00A62927" w:rsidRDefault="00A62927" w:rsidP="00A62927">
      <w:pPr>
        <w:spacing w:before="120" w:after="0" w:line="240" w:lineRule="auto"/>
        <w:ind w:firstLine="284"/>
        <w:jc w:val="both"/>
        <w:rPr>
          <w:rFonts w:ascii="Times New Roman" w:hAnsi="Times New Roman"/>
          <w:sz w:val="24"/>
          <w:szCs w:val="24"/>
          <w:lang w:val="en-US" w:eastAsia="en-US"/>
        </w:rPr>
      </w:pPr>
      <w:r w:rsidRPr="00A62927">
        <w:rPr>
          <w:rFonts w:ascii="Times New Roman" w:hAnsi="Times New Roman"/>
          <w:sz w:val="24"/>
          <w:szCs w:val="24"/>
          <w:lang w:val="en-US" w:eastAsia="en-US"/>
        </w:rPr>
        <w:t xml:space="preserve">In the section Magnetic field data, the processed X and Y magnetic components and the computed horizontal power of the magnetic field at PAG (subsection Data files), as well as their graphics (subsection Graphs), from 2007 to 2022, are stored. The processing procedure, based on the algorithm by </w:t>
      </w:r>
      <w:proofErr w:type="spellStart"/>
      <w:r w:rsidRPr="00A62927">
        <w:rPr>
          <w:rFonts w:ascii="Times New Roman" w:hAnsi="Times New Roman"/>
          <w:sz w:val="24"/>
          <w:szCs w:val="24"/>
          <w:lang w:val="en-US" w:eastAsia="en-US"/>
        </w:rPr>
        <w:t>McPherron</w:t>
      </w:r>
      <w:proofErr w:type="spellEnd"/>
      <w:r w:rsidRPr="00A62927">
        <w:rPr>
          <w:rFonts w:ascii="Times New Roman" w:hAnsi="Times New Roman"/>
          <w:sz w:val="24"/>
          <w:szCs w:val="24"/>
          <w:lang w:val="en-US" w:eastAsia="en-US"/>
        </w:rPr>
        <w:t xml:space="preserve"> and Chu [2017] with some new developments is described in </w:t>
      </w:r>
      <w:r w:rsidR="005E49EF">
        <w:rPr>
          <w:rFonts w:ascii="Times New Roman" w:hAnsi="Times New Roman"/>
          <w:sz w:val="24"/>
          <w:szCs w:val="24"/>
          <w:lang w:val="en-US" w:eastAsia="en-US"/>
        </w:rPr>
        <w:t>[1, 2, 4]</w:t>
      </w:r>
      <w:bookmarkStart w:id="0" w:name="_GoBack"/>
      <w:bookmarkEnd w:id="0"/>
      <w:r w:rsidR="005E49EF">
        <w:rPr>
          <w:rFonts w:ascii="Times New Roman" w:hAnsi="Times New Roman"/>
          <w:sz w:val="24"/>
          <w:szCs w:val="24"/>
          <w:lang w:val="en-US" w:eastAsia="en-US"/>
        </w:rPr>
        <w:t xml:space="preserve">. </w:t>
      </w:r>
      <w:r w:rsidRPr="00A62927">
        <w:rPr>
          <w:rFonts w:ascii="Times New Roman" w:hAnsi="Times New Roman"/>
          <w:sz w:val="24"/>
          <w:szCs w:val="24"/>
          <w:lang w:val="en-US" w:eastAsia="en-US"/>
        </w:rPr>
        <w:t>The second section, Data about MPB, consists of four subsections: Fast look daily graphs, Yearly lists, MPB parameters and MPB graphs. Fast look daily graphs comprises combined graphics, including the IL index, computed for the IMAGE PPN-SOR and PPN-NAL magnetometer station chains, the X-component variations and the horizontal power of the magnetic field. The Yearly lists include data about the cases in which noticeable variations (</w:t>
      </w:r>
      <w:proofErr w:type="spellStart"/>
      <w:r w:rsidRPr="00A62927">
        <w:rPr>
          <w:rFonts w:ascii="Times New Roman" w:hAnsi="Times New Roman"/>
          <w:sz w:val="24"/>
          <w:szCs w:val="24"/>
          <w:lang w:val="en-US" w:eastAsia="en-US"/>
        </w:rPr>
        <w:t>midlatitude</w:t>
      </w:r>
      <w:proofErr w:type="spellEnd"/>
      <w:r w:rsidRPr="00A62927">
        <w:rPr>
          <w:rFonts w:ascii="Times New Roman" w:hAnsi="Times New Roman"/>
          <w:sz w:val="24"/>
          <w:szCs w:val="24"/>
          <w:lang w:val="en-US" w:eastAsia="en-US"/>
        </w:rPr>
        <w:t xml:space="preserve"> positive bays - MPB) are observed at the time of the </w:t>
      </w:r>
      <w:proofErr w:type="spellStart"/>
      <w:r w:rsidRPr="00A62927">
        <w:rPr>
          <w:rFonts w:ascii="Times New Roman" w:hAnsi="Times New Roman"/>
          <w:sz w:val="24"/>
          <w:szCs w:val="24"/>
          <w:lang w:val="en-US" w:eastAsia="en-US"/>
        </w:rPr>
        <w:t>substorms</w:t>
      </w:r>
      <w:proofErr w:type="spellEnd"/>
      <w:r w:rsidRPr="00A62927">
        <w:rPr>
          <w:rFonts w:ascii="Times New Roman" w:hAnsi="Times New Roman"/>
          <w:sz w:val="24"/>
          <w:szCs w:val="24"/>
          <w:lang w:val="en-US" w:eastAsia="en-US"/>
        </w:rPr>
        <w:t xml:space="preserve">, verified by the IL index. In the sections Fast look daily graphs and Yearly lists are uploaded data and graphs from 2007 to 2022. The </w:t>
      </w:r>
      <w:r w:rsidR="005E49EF">
        <w:rPr>
          <w:rFonts w:ascii="Times New Roman" w:hAnsi="Times New Roman"/>
          <w:sz w:val="24"/>
          <w:szCs w:val="24"/>
          <w:lang w:val="en-US" w:eastAsia="en-US"/>
        </w:rPr>
        <w:t>sub</w:t>
      </w:r>
      <w:r w:rsidRPr="00A62927">
        <w:rPr>
          <w:rFonts w:ascii="Times New Roman" w:hAnsi="Times New Roman"/>
          <w:sz w:val="24"/>
          <w:szCs w:val="24"/>
          <w:lang w:val="en-US" w:eastAsia="en-US"/>
        </w:rPr>
        <w:t xml:space="preserve">sections MPB parameters and MPB graphs </w:t>
      </w:r>
      <w:r w:rsidR="005E49EF">
        <w:rPr>
          <w:rFonts w:ascii="Times New Roman" w:hAnsi="Times New Roman"/>
          <w:sz w:val="24"/>
          <w:szCs w:val="24"/>
          <w:lang w:val="en-US" w:eastAsia="en-US"/>
        </w:rPr>
        <w:t xml:space="preserve">contain data files with the </w:t>
      </w:r>
      <w:proofErr w:type="spellStart"/>
      <w:r w:rsidR="00441773">
        <w:rPr>
          <w:rFonts w:ascii="Times New Roman" w:hAnsi="Times New Roman"/>
          <w:sz w:val="24"/>
          <w:szCs w:val="24"/>
          <w:lang w:val="en-US" w:eastAsia="en-US"/>
        </w:rPr>
        <w:t>midlatitude</w:t>
      </w:r>
      <w:proofErr w:type="spellEnd"/>
      <w:r w:rsidR="00441773">
        <w:rPr>
          <w:rFonts w:ascii="Times New Roman" w:hAnsi="Times New Roman"/>
          <w:sz w:val="24"/>
          <w:szCs w:val="24"/>
          <w:lang w:val="en-US" w:eastAsia="en-US"/>
        </w:rPr>
        <w:t xml:space="preserve"> positive bays parameters and graphics, visualizing every detected positive bay. </w:t>
      </w:r>
      <w:r w:rsidRPr="00A62927">
        <w:rPr>
          <w:rFonts w:ascii="Times New Roman" w:hAnsi="Times New Roman"/>
          <w:sz w:val="24"/>
          <w:szCs w:val="24"/>
          <w:lang w:val="en-US" w:eastAsia="en-US"/>
        </w:rPr>
        <w:t>Section Catalog publications grants access to the papers, describing the catalog or using data from it for some study.</w:t>
      </w:r>
    </w:p>
    <w:p w:rsidR="005E49EF" w:rsidRPr="00A62927" w:rsidRDefault="005E49EF" w:rsidP="00A62927">
      <w:pPr>
        <w:spacing w:before="120" w:after="0" w:line="240" w:lineRule="auto"/>
        <w:ind w:firstLine="284"/>
        <w:jc w:val="both"/>
        <w:rPr>
          <w:rFonts w:ascii="Times New Roman" w:hAnsi="Times New Roman"/>
          <w:sz w:val="24"/>
          <w:szCs w:val="24"/>
          <w:lang w:val="en-US" w:eastAsia="en-US"/>
        </w:rPr>
      </w:pPr>
      <w:r>
        <w:rPr>
          <w:rFonts w:ascii="Times New Roman CYR" w:hAnsi="Times New Roman CYR" w:cs="Times New Roman CYR"/>
          <w:sz w:val="24"/>
          <w:szCs w:val="24"/>
        </w:rPr>
        <w:t>The catalog contains information for the period 2007-2022 and will be updated every year. In each sub-folder with numerical or graphic data, a readme file is positioned, in which information about the details of the character and the presentation of the data in the respective sub-folder is given.</w:t>
      </w:r>
    </w:p>
    <w:p w:rsidR="00AF4109" w:rsidRPr="00A62927" w:rsidRDefault="00AF4109">
      <w:pPr>
        <w:widowControl w:val="0"/>
        <w:autoSpaceDE w:val="0"/>
        <w:autoSpaceDN w:val="0"/>
        <w:adjustRightInd w:val="0"/>
        <w:spacing w:after="200" w:line="276" w:lineRule="auto"/>
        <w:rPr>
          <w:rFonts w:cs="Calibri"/>
          <w:lang w:val="en-US"/>
        </w:rPr>
      </w:pPr>
    </w:p>
    <w:sectPr w:rsidR="00AF4109" w:rsidRPr="00A62927">
      <w:footerReference w:type="default" r:id="rId7"/>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109" w:rsidRDefault="00AF4109" w:rsidP="001C5B33">
      <w:pPr>
        <w:spacing w:after="0" w:line="240" w:lineRule="auto"/>
      </w:pPr>
      <w:r>
        <w:separator/>
      </w:r>
    </w:p>
  </w:endnote>
  <w:endnote w:type="continuationSeparator" w:id="0">
    <w:p w:rsidR="00AF4109" w:rsidRDefault="00AF4109" w:rsidP="001C5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B33" w:rsidRPr="001C5B33" w:rsidRDefault="001C5B33">
    <w:pPr>
      <w:pStyle w:val="Footer"/>
      <w:rPr>
        <w:lang w:val="en-US"/>
      </w:rPr>
    </w:pPr>
    <w:r>
      <w:rPr>
        <w:lang w:val="en-US"/>
      </w:rPr>
      <w:t>*The numbering is after the list of Catalog publications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109" w:rsidRDefault="00AF4109" w:rsidP="001C5B33">
      <w:pPr>
        <w:spacing w:after="0" w:line="240" w:lineRule="auto"/>
      </w:pPr>
      <w:r>
        <w:separator/>
      </w:r>
    </w:p>
  </w:footnote>
  <w:footnote w:type="continuationSeparator" w:id="0">
    <w:p w:rsidR="00AF4109" w:rsidRDefault="00AF4109" w:rsidP="001C5B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5073"/>
    <w:rsid w:val="00125073"/>
    <w:rsid w:val="00131E57"/>
    <w:rsid w:val="001C5B33"/>
    <w:rsid w:val="00441773"/>
    <w:rsid w:val="005766C4"/>
    <w:rsid w:val="005E49EF"/>
    <w:rsid w:val="00A62927"/>
    <w:rsid w:val="00AF410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893223"/>
  <w14:defaultImageDpi w14:val="0"/>
  <w15:docId w15:val="{21729CBC-541F-4354-BE4E-510A37F2C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5B33"/>
    <w:pPr>
      <w:tabs>
        <w:tab w:val="center" w:pos="4536"/>
        <w:tab w:val="right" w:pos="9072"/>
      </w:tabs>
    </w:pPr>
  </w:style>
  <w:style w:type="character" w:customStyle="1" w:styleId="HeaderChar">
    <w:name w:val="Header Char"/>
    <w:basedOn w:val="DefaultParagraphFont"/>
    <w:link w:val="Header"/>
    <w:uiPriority w:val="99"/>
    <w:rsid w:val="001C5B33"/>
  </w:style>
  <w:style w:type="paragraph" w:styleId="Footer">
    <w:name w:val="footer"/>
    <w:basedOn w:val="Normal"/>
    <w:link w:val="FooterChar"/>
    <w:uiPriority w:val="99"/>
    <w:unhideWhenUsed/>
    <w:rsid w:val="001C5B33"/>
    <w:pPr>
      <w:tabs>
        <w:tab w:val="center" w:pos="4536"/>
        <w:tab w:val="right" w:pos="9072"/>
      </w:tabs>
    </w:pPr>
  </w:style>
  <w:style w:type="character" w:customStyle="1" w:styleId="FooterChar">
    <w:name w:val="Footer Char"/>
    <w:basedOn w:val="DefaultParagraphFont"/>
    <w:link w:val="Footer"/>
    <w:uiPriority w:val="99"/>
    <w:rsid w:val="001C5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Veni</dc:creator>
  <cp:keywords/>
  <dc:description/>
  <cp:lastModifiedBy>Veni</cp:lastModifiedBy>
  <cp:revision>5</cp:revision>
  <dcterms:created xsi:type="dcterms:W3CDTF">2023-08-30T13:31:00Z</dcterms:created>
  <dcterms:modified xsi:type="dcterms:W3CDTF">2023-09-02T15:26:00Z</dcterms:modified>
</cp:coreProperties>
</file>